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Weidan Du, Zhenyu Cheryl Qian, Paul Parsons, Yingjie Victor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