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mir de Morais Barroca Filho, Gibeon Soares de Aquino Juni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