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Sherif Sakr, Ghazi Al-Naymat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