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Sabine Bachmayer, Artur Lugmayr, Gabriele Kotsis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