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Takuhiro Kagawa, Sachio Saiki, Masahide Nakamura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