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cutes F. Barbaro, Miguel J. Bagajewic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