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Yongzheng Zhang , Evangelos E. Milios, A. Nur Zincir-Heywood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