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M. Milner, Panos Kouvelis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https://doi.org/10.1007/s10389-008-0238-1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