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T. Lawder, Venkatasailanathan Ramadesigan, Bharatkumar Suthar, Venkat R. 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https://doi.org/10.1080/09500690802644637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