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Mohit Tawarmalani, Karthik Kannan, Prabuddha 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https://doi.org/10.1080/14697680601158692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