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Marcelo Olivares, Christian Terwiesch, Lydia Cassorla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https://doi.org/10.1080/14697680802595585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