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Gaurab Bhardwaj, John C. Camillus, David A. Hounshell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