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Ryan Gwaltney, Mark A. Stadtherr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