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M. Schmidt, Martin Spann, Robert Zeithammer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https://doi.org/10.1177/1363459305050584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