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Antonis C. Kokossis, Aidong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