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Barry Fuller, Virgiacutelio Joseacute Martins Ferreira Filho, Edilson Fernandes de Arruda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