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A. Toole, Dirk Czarnitzki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