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Hossein Shahandeh, Farough Motamed Nasab, Zukui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