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Lodi , Enrico Malaguti, Nicolaacutes E. Stier Moses, Tommaso Bonino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Mohrenstrasse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