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Besbes, Dan Andrei Iancu, Nikolaos Trichakis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