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Emre Genccediler, Rakesh Agrawal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