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Psychologie und Gesellschaftskritik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Chr. Boyadjiev, E. Dimitrova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Langenhorner Chaussee 5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