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Krishnan S. Anand, M. Fazil Paccedil, Senthil K. Veeraraghavan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