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Ccedilagil Koccedilyigit, Garud Iyengar, Daniel Kuhn, Wolfram Wiesemann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https://doi.org/10.1177/1468796806070719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