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Jeacuterocircme Detemple, Reneacute Garcia, Marcel Rindisbacher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https://doi.org/10.1177/147447400501200308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