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J. Gerakos, Joseph D. Piotroski, Suraj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https://doi.org/10.1191/1474474005eu319xx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