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Chrysanthos Dellarocas, Juliana Sutanto, Mihai Calin, Elia Palme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https://doi.org/10.1080/00036840601032169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