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PeiLin Hsieh, Robert Jarrow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