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H. Steckel, Sunil Gupta, Anirvan Banerji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