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S. Raghu , P. K. Sen, H. Raghav Rao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