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Pierre Bajgrowicz, Olivier Scaillet, Adrien Treccani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