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Craig B. Merrill, Taylor D. Nadauld, Philip E. Strahan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