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Gary H. Chao, Seyed M. R. Iravani, R. Canan Savaskan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