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Population / Revue européenne de Démographie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Ramon Casadesus-Masanell, Andres Hervas-Drane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