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Julie Battilana, Tiziana Casciaro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