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Itai Ater, Vardit Landsman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