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Susan F. Lu, Gerard J. Wedig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