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Robin L. Dillon, Catherine H. Tinsley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