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Ramon Casadesus-Masanell, David B. Yoffie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