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Alexandra Niessen-Ruenzi, Stefan Ruenzi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