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Rajiv Garg, Rahul Telang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