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Murali D. R. Chari, Sarv Devaraj, Parthiban David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