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Omar Santander, Ali Elkamel, Hector M. Budman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