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Chao Liang, Metin Ccedilakanyildirim, Suresh P. Sethi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