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Rajiv M. Dewan, Bing Jing, Abraham Seidmann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