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Claire Senot, Aravind Chandrasekaran, Peter T. Ward, Anita L. Tucker, Susan D. Moffatt-Bruce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