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Kinshuk Jerath, Serguei Netessine, Senthil K. Veeraraghavan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