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Teresa Loacutepez-Arenas, Mauricio Sales-Cruz, Rafiqul Gani, Eduardo S. Peacuterez-Cisneros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