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Justin A. Sirignano, Kay Giesecke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