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Yuncheng Du, Hector M. Budman, Thomas A. Duever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